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0"/>
        <w:ind w:right="0"/>
        <w:jc w:val="left"/>
        <w:rPr>
          <w:rFonts w:hint="eastAsia" w:ascii="仿宋_GB2312" w:hAnsi="宋体" w:eastAsia="仿宋_GB2312" w:cs="仿宋_GB2312"/>
          <w:color w:val="000000"/>
          <w:kern w:val="0"/>
          <w:sz w:val="32"/>
          <w:szCs w:val="32"/>
          <w:lang w:val="en-US" w:eastAsia="zh-CN" w:bidi="ar"/>
        </w:rPr>
      </w:pPr>
      <w:bookmarkStart w:id="0" w:name="_GoBack"/>
      <w:bookmarkEnd w:id="0"/>
      <w:r>
        <w:rPr>
          <w:rFonts w:hint="eastAsia" w:ascii="仿宋_GB2312" w:hAnsi="宋体" w:eastAsia="仿宋_GB2312" w:cs="仿宋_GB2312"/>
          <w:color w:val="000000"/>
          <w:kern w:val="0"/>
          <w:sz w:val="32"/>
          <w:szCs w:val="32"/>
          <w:lang w:val="en-US" w:eastAsia="zh-CN" w:bidi="ar"/>
        </w:rPr>
        <w:t>附件1</w:t>
      </w:r>
    </w:p>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b/>
          <w:bCs/>
          <w:color w:val="000000"/>
          <w:kern w:val="0"/>
          <w:sz w:val="36"/>
          <w:szCs w:val="36"/>
          <w:lang w:val="en-US" w:eastAsia="zh-CN" w:bidi="ar"/>
        </w:rPr>
      </w:pPr>
    </w:p>
    <w:p>
      <w:pPr>
        <w:jc w:val="center"/>
        <w:rPr>
          <w:rFonts w:hint="eastAsia" w:ascii="宋体" w:hAnsi="宋体" w:eastAsia="宋体" w:cs="宋体"/>
          <w:b/>
          <w:bCs/>
          <w:color w:val="000000"/>
          <w:kern w:val="0"/>
          <w:sz w:val="36"/>
          <w:szCs w:val="36"/>
          <w:lang w:val="en-US" w:eastAsia="zh-CN" w:bidi="ar"/>
        </w:rPr>
      </w:pPr>
      <w:r>
        <w:rPr>
          <w:rFonts w:hint="eastAsia" w:ascii="宋体" w:hAnsi="宋体" w:eastAsia="宋体" w:cs="宋体"/>
          <w:b/>
          <w:bCs/>
          <w:color w:val="000000"/>
          <w:kern w:val="0"/>
          <w:sz w:val="36"/>
          <w:szCs w:val="36"/>
          <w:lang w:val="en-US" w:eastAsia="zh-CN" w:bidi="ar"/>
        </w:rPr>
        <w:t>企业员工全面质量管理知识竞赛活动反馈表</w:t>
      </w:r>
    </w:p>
    <w:p>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仿宋" w:hAnsi="仿宋" w:eastAsia="仿宋" w:cs="仿宋"/>
          <w:b w:val="0"/>
          <w:bCs w:val="0"/>
          <w:color w:val="000000"/>
          <w:kern w:val="0"/>
          <w:sz w:val="32"/>
          <w:szCs w:val="32"/>
          <w:lang w:val="en-US" w:eastAsia="zh-CN" w:bidi="ar"/>
        </w:rPr>
      </w:pPr>
    </w:p>
    <w:tbl>
      <w:tblPr>
        <w:tblStyle w:val="6"/>
        <w:tblW w:w="89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85"/>
        <w:gridCol w:w="2209"/>
        <w:gridCol w:w="2542"/>
        <w:gridCol w:w="2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单位名称</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（公章）</w:t>
            </w:r>
          </w:p>
        </w:tc>
        <w:tc>
          <w:tcPr>
            <w:tcW w:w="6829" w:type="dxa"/>
            <w:gridSpan w:val="3"/>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负 责 人</w:t>
            </w:r>
          </w:p>
        </w:tc>
        <w:tc>
          <w:tcPr>
            <w:tcW w:w="2209"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c>
          <w:tcPr>
            <w:tcW w:w="2542"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负责部门</w:t>
            </w:r>
          </w:p>
        </w:tc>
        <w:tc>
          <w:tcPr>
            <w:tcW w:w="2078"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联系电话</w:t>
            </w:r>
          </w:p>
        </w:tc>
        <w:tc>
          <w:tcPr>
            <w:tcW w:w="2209"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c>
          <w:tcPr>
            <w:tcW w:w="2542"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电子邮箱</w:t>
            </w:r>
          </w:p>
        </w:tc>
        <w:tc>
          <w:tcPr>
            <w:tcW w:w="2078"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企业员工总数</w:t>
            </w:r>
          </w:p>
        </w:tc>
        <w:tc>
          <w:tcPr>
            <w:tcW w:w="2209"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c>
          <w:tcPr>
            <w:tcW w:w="2542"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企业员工答题总数</w:t>
            </w:r>
          </w:p>
        </w:tc>
        <w:tc>
          <w:tcPr>
            <w:tcW w:w="2078"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平均成绩</w:t>
            </w:r>
          </w:p>
        </w:tc>
        <w:tc>
          <w:tcPr>
            <w:tcW w:w="2209"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c>
          <w:tcPr>
            <w:tcW w:w="2542" w:type="dxa"/>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答题参与率（%）</w:t>
            </w:r>
          </w:p>
        </w:tc>
        <w:tc>
          <w:tcPr>
            <w:tcW w:w="2078" w:type="dxa"/>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仿宋" w:hAnsi="仿宋" w:eastAsia="仿宋" w:cs="仿宋"/>
                <w:b w:val="0"/>
                <w:bCs w:val="0"/>
                <w:color w:val="000000"/>
                <w:kern w:val="0"/>
                <w:sz w:val="28"/>
                <w:szCs w:val="28"/>
                <w:vertAlign w:val="baseli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9" w:hRule="atLeast"/>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活动总结</w:t>
            </w:r>
          </w:p>
        </w:tc>
        <w:tc>
          <w:tcPr>
            <w:tcW w:w="6829" w:type="dxa"/>
            <w:gridSpan w:val="3"/>
          </w:tcPr>
          <w:p>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4"/>
                <w:szCs w:val="24"/>
                <w:vertAlign w:val="baseline"/>
                <w:lang w:val="en-US" w:eastAsia="zh-CN" w:bidi="ar"/>
              </w:rPr>
              <w:t>请针对企业员工参与全面质量管理知识竞赛活动整体情况进行全面总结。（字数不限，可另附页）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8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仿宋" w:hAnsi="仿宋" w:eastAsia="仿宋" w:cs="仿宋"/>
                <w:b w:val="0"/>
                <w:bCs w:val="0"/>
                <w:color w:val="000000"/>
                <w:kern w:val="0"/>
                <w:sz w:val="28"/>
                <w:szCs w:val="28"/>
                <w:vertAlign w:val="baseline"/>
                <w:lang w:val="en-US" w:eastAsia="zh-CN" w:bidi="ar"/>
              </w:rPr>
            </w:pPr>
            <w:r>
              <w:rPr>
                <w:rFonts w:hint="eastAsia" w:ascii="仿宋" w:hAnsi="仿宋" w:eastAsia="仿宋" w:cs="仿宋"/>
                <w:b w:val="0"/>
                <w:bCs w:val="0"/>
                <w:color w:val="000000"/>
                <w:kern w:val="0"/>
                <w:sz w:val="28"/>
                <w:szCs w:val="28"/>
                <w:vertAlign w:val="baseline"/>
                <w:lang w:val="en-US" w:eastAsia="zh-CN" w:bidi="ar"/>
              </w:rPr>
              <w:t>备注</w:t>
            </w:r>
          </w:p>
        </w:tc>
        <w:tc>
          <w:tcPr>
            <w:tcW w:w="6829" w:type="dxa"/>
            <w:gridSpan w:val="3"/>
          </w:tcPr>
          <w:p>
            <w:pPr>
              <w:keepNext w:val="0"/>
              <w:keepLines w:val="0"/>
              <w:pageBreakBefore w:val="0"/>
              <w:widowControl w:val="0"/>
              <w:kinsoku/>
              <w:wordWrap/>
              <w:overflowPunct/>
              <w:topLinePunct w:val="0"/>
              <w:autoSpaceDE/>
              <w:autoSpaceDN/>
              <w:bidi w:val="0"/>
              <w:adjustRightInd/>
              <w:snapToGrid/>
              <w:spacing w:before="0" w:line="360" w:lineRule="exact"/>
              <w:ind w:right="0" w:firstLine="470" w:firstLineChars="200"/>
              <w:jc w:val="both"/>
              <w:textAlignment w:val="auto"/>
              <w:rPr>
                <w:rFonts w:hint="eastAsia" w:ascii="仿宋" w:hAnsi="仿宋" w:eastAsia="仿宋" w:cs="仿宋"/>
                <w:b w:val="0"/>
                <w:bCs w:val="0"/>
                <w:color w:val="000000"/>
                <w:kern w:val="0"/>
                <w:sz w:val="28"/>
                <w:szCs w:val="28"/>
                <w:vertAlign w:val="baseline"/>
                <w:lang w:val="en-US" w:eastAsia="zh-CN" w:bidi="ar"/>
              </w:rPr>
            </w:pPr>
            <w:r>
              <w:rPr>
                <w:rFonts w:hint="eastAsia" w:ascii="仿宋_GB2312" w:hAnsi="宋体" w:eastAsia="仿宋_GB2312" w:cs="仿宋_GB2312"/>
                <w:color w:val="000000"/>
                <w:w w:val="98"/>
                <w:kern w:val="0"/>
                <w:sz w:val="24"/>
                <w:szCs w:val="24"/>
                <w:lang w:val="en-US" w:eastAsia="zh-CN" w:bidi="ar"/>
              </w:rPr>
              <w:t>请各组织认真做好统计工作，填写并将《企业员工全面质量管理知识竞赛活动反馈表》盖章扫描件于11月30日前报送邮箱xjzlxh96@sina.com。</w:t>
            </w:r>
          </w:p>
        </w:tc>
      </w:tr>
    </w:tbl>
    <w:p>
      <w:pPr>
        <w:rPr>
          <w:rFonts w:hint="eastAsia" w:ascii="仿宋" w:hAnsi="仿宋" w:eastAsia="仿宋" w:cs="仿宋"/>
          <w:b w:val="0"/>
          <w:bCs w:val="0"/>
          <w:color w:val="000000"/>
          <w:kern w:val="0"/>
          <w:sz w:val="32"/>
          <w:szCs w:val="32"/>
          <w:lang w:val="en-US" w:eastAsia="zh-CN" w:bidi="ar"/>
        </w:rPr>
      </w:pPr>
      <w:r>
        <w:rPr>
          <w:rFonts w:hint="eastAsia" w:ascii="仿宋" w:hAnsi="仿宋" w:eastAsia="仿宋" w:cs="仿宋"/>
          <w:b w:val="0"/>
          <w:bCs w:val="0"/>
          <w:color w:val="000000"/>
          <w:kern w:val="0"/>
          <w:sz w:val="32"/>
          <w:szCs w:val="32"/>
          <w:lang w:val="en-US" w:eastAsia="zh-CN" w:bidi="ar"/>
        </w:rPr>
        <w:br w:type="page"/>
      </w:r>
    </w:p>
    <w:p>
      <w:pPr>
        <w:jc w:val="left"/>
        <w:rPr>
          <w:rFonts w:hint="default" w:ascii="仿宋" w:hAnsi="仿宋" w:eastAsia="仿宋" w:cs="仿宋"/>
          <w:b w:val="0"/>
          <w:bCs w:val="0"/>
          <w:color w:val="000000"/>
          <w:kern w:val="0"/>
          <w:sz w:val="32"/>
          <w:szCs w:val="32"/>
          <w:lang w:val="en-US" w:eastAsia="zh-CN" w:bidi="ar"/>
        </w:rPr>
      </w:pPr>
      <w:r>
        <w:drawing>
          <wp:anchor distT="0" distB="0" distL="114300" distR="114300" simplePos="0" relativeHeight="251659264" behindDoc="1" locked="0" layoutInCell="1" allowOverlap="1">
            <wp:simplePos x="0" y="0"/>
            <wp:positionH relativeFrom="column">
              <wp:posOffset>-624205</wp:posOffset>
            </wp:positionH>
            <wp:positionV relativeFrom="paragraph">
              <wp:posOffset>7376160</wp:posOffset>
            </wp:positionV>
            <wp:extent cx="7557135" cy="10689590"/>
            <wp:effectExtent l="0" t="0" r="5715" b="6985"/>
            <wp:wrapTight wrapText="bothSides">
              <wp:wrapPolygon>
                <wp:start x="0" y="0"/>
                <wp:lineTo x="0" y="21576"/>
                <wp:lineTo x="21562" y="21576"/>
                <wp:lineTo x="21562" y="0"/>
                <wp:lineTo x="0" y="0"/>
              </wp:wrapPolygon>
            </wp:wrapTight>
            <wp:docPr id="7" name="图片 1" descr="B8DE4D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1" descr="B8DE4D33"/>
                    <pic:cNvPicPr>
                      <a:picLocks noChangeAspect="1"/>
                    </pic:cNvPicPr>
                  </pic:nvPicPr>
                  <pic:blipFill>
                    <a:blip r:embed="rId4"/>
                    <a:stretch>
                      <a:fillRect/>
                    </a:stretch>
                  </pic:blipFill>
                  <pic:spPr>
                    <a:xfrm>
                      <a:off x="0" y="0"/>
                      <a:ext cx="7557135" cy="10689590"/>
                    </a:xfrm>
                    <a:prstGeom prst="rect">
                      <a:avLst/>
                    </a:prstGeom>
                    <a:noFill/>
                    <a:ln>
                      <a:noFill/>
                    </a:ln>
                  </pic:spPr>
                </pic:pic>
              </a:graphicData>
            </a:graphic>
          </wp:anchor>
        </w:drawing>
      </w:r>
      <w:r>
        <w:rPr>
          <w:rFonts w:hint="eastAsia" w:ascii="仿宋" w:hAnsi="仿宋" w:eastAsia="仿宋" w:cs="仿宋"/>
          <w:b w:val="0"/>
          <w:bCs w:val="0"/>
          <w:color w:val="000000"/>
          <w:kern w:val="0"/>
          <w:sz w:val="32"/>
          <w:szCs w:val="32"/>
          <w:lang w:val="en-US" w:eastAsia="zh-CN" w:bidi="ar"/>
        </w:rPr>
        <w:t>附件2</w:t>
      </w:r>
    </w:p>
    <w:p>
      <w:pPr>
        <w:rPr>
          <w:rFonts w:hint="eastAsia"/>
        </w:rPr>
      </w:pPr>
      <w:r>
        <w:drawing>
          <wp:anchor distT="0" distB="0" distL="114300" distR="114300" simplePos="0" relativeHeight="251660288" behindDoc="1" locked="0" layoutInCell="1" allowOverlap="1">
            <wp:simplePos x="0" y="0"/>
            <wp:positionH relativeFrom="column">
              <wp:posOffset>-934085</wp:posOffset>
            </wp:positionH>
            <wp:positionV relativeFrom="paragraph">
              <wp:posOffset>7671435</wp:posOffset>
            </wp:positionV>
            <wp:extent cx="7557135" cy="10689590"/>
            <wp:effectExtent l="0" t="0" r="5715" b="6985"/>
            <wp:wrapTight wrapText="bothSides">
              <wp:wrapPolygon>
                <wp:start x="0" y="0"/>
                <wp:lineTo x="0" y="21576"/>
                <wp:lineTo x="21562" y="21576"/>
                <wp:lineTo x="21562" y="0"/>
                <wp:lineTo x="0" y="0"/>
              </wp:wrapPolygon>
            </wp:wrapTight>
            <wp:docPr id="8" name="图片 2" descr="5C488C2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5C488C2F"/>
                    <pic:cNvPicPr>
                      <a:picLocks noChangeAspect="1"/>
                    </pic:cNvPicPr>
                  </pic:nvPicPr>
                  <pic:blipFill>
                    <a:blip r:embed="rId5"/>
                    <a:stretch>
                      <a:fillRect/>
                    </a:stretch>
                  </pic:blipFill>
                  <pic:spPr>
                    <a:xfrm>
                      <a:off x="0" y="0"/>
                      <a:ext cx="7557135" cy="10689590"/>
                    </a:xfrm>
                    <a:prstGeom prst="rect">
                      <a:avLst/>
                    </a:prstGeom>
                    <a:noFill/>
                    <a:ln>
                      <a:noFill/>
                    </a:ln>
                  </pic:spPr>
                </pic:pic>
              </a:graphicData>
            </a:graphic>
          </wp:anchor>
        </w:drawing>
      </w:r>
    </w:p>
    <w:p>
      <w:pPr>
        <w:rPr>
          <w:rFonts w:hint="eastAsia"/>
        </w:rPr>
      </w:pPr>
      <w:r>
        <w:rPr>
          <w:rFonts w:hint="eastAsia"/>
        </w:rPr>
        <w:drawing>
          <wp:anchor distT="0" distB="0" distL="114300" distR="114300" simplePos="0" relativeHeight="251661312" behindDoc="1" locked="0" layoutInCell="1" allowOverlap="1">
            <wp:simplePos x="0" y="0"/>
            <wp:positionH relativeFrom="column">
              <wp:posOffset>-805180</wp:posOffset>
            </wp:positionH>
            <wp:positionV relativeFrom="paragraph">
              <wp:posOffset>7128510</wp:posOffset>
            </wp:positionV>
            <wp:extent cx="7557135" cy="10689590"/>
            <wp:effectExtent l="0" t="0" r="5715" b="6985"/>
            <wp:wrapTight wrapText="bothSides">
              <wp:wrapPolygon>
                <wp:start x="0" y="0"/>
                <wp:lineTo x="0" y="21576"/>
                <wp:lineTo x="21562" y="21576"/>
                <wp:lineTo x="21562" y="0"/>
                <wp:lineTo x="0" y="0"/>
              </wp:wrapPolygon>
            </wp:wrapTight>
            <wp:docPr id="6" name="图片 3" descr="E1A6D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descr="E1A6D515"/>
                    <pic:cNvPicPr>
                      <a:picLocks noChangeAspect="1"/>
                    </pic:cNvPicPr>
                  </pic:nvPicPr>
                  <pic:blipFill>
                    <a:blip r:embed="rId6"/>
                    <a:stretch>
                      <a:fillRect/>
                    </a:stretch>
                  </pic:blipFill>
                  <pic:spPr>
                    <a:xfrm>
                      <a:off x="0" y="0"/>
                      <a:ext cx="7557135" cy="10689590"/>
                    </a:xfrm>
                    <a:prstGeom prst="rect">
                      <a:avLst/>
                    </a:prstGeom>
                    <a:noFill/>
                    <a:ln>
                      <a:noFill/>
                    </a:ln>
                  </pic:spPr>
                </pic:pic>
              </a:graphicData>
            </a:graphic>
          </wp:anchor>
        </w:drawing>
      </w:r>
    </w:p>
    <w:p>
      <w:pPr>
        <w:rPr>
          <w:rFonts w:hint="default" w:ascii="仿宋" w:hAnsi="仿宋" w:eastAsia="仿宋" w:cs="仿宋"/>
          <w:b w:val="0"/>
          <w:bCs w:val="0"/>
          <w:color w:val="000000"/>
          <w:kern w:val="0"/>
          <w:sz w:val="32"/>
          <w:szCs w:val="32"/>
          <w:lang w:val="en-US" w:eastAsia="zh-CN" w:bidi="ar"/>
        </w:rPr>
      </w:pPr>
      <w:r>
        <w:drawing>
          <wp:anchor distT="0" distB="0" distL="114300" distR="114300" simplePos="0" relativeHeight="251662336" behindDoc="1" locked="0" layoutInCell="1" allowOverlap="1">
            <wp:simplePos x="0" y="0"/>
            <wp:positionH relativeFrom="column">
              <wp:posOffset>0</wp:posOffset>
            </wp:positionH>
            <wp:positionV relativeFrom="paragraph">
              <wp:posOffset>635</wp:posOffset>
            </wp:positionV>
            <wp:extent cx="7557135" cy="10689590"/>
            <wp:effectExtent l="0" t="0" r="5715" b="6985"/>
            <wp:wrapTight wrapText="bothSides">
              <wp:wrapPolygon>
                <wp:start x="0" y="0"/>
                <wp:lineTo x="0" y="21576"/>
                <wp:lineTo x="21562" y="21576"/>
                <wp:lineTo x="21562" y="0"/>
                <wp:lineTo x="0" y="0"/>
              </wp:wrapPolygon>
            </wp:wrapTight>
            <wp:docPr id="9" name="图片 4" descr="66C0B0B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 descr="66C0B0B9"/>
                    <pic:cNvPicPr>
                      <a:picLocks noChangeAspect="1"/>
                    </pic:cNvPicPr>
                  </pic:nvPicPr>
                  <pic:blipFill>
                    <a:blip r:embed="rId7"/>
                    <a:stretch>
                      <a:fillRect/>
                    </a:stretch>
                  </pic:blipFill>
                  <pic:spPr>
                    <a:xfrm>
                      <a:off x="0" y="0"/>
                      <a:ext cx="7557135" cy="10689590"/>
                    </a:xfrm>
                    <a:prstGeom prst="rect">
                      <a:avLst/>
                    </a:prstGeom>
                    <a:noFill/>
                    <a:ln>
                      <a:noFill/>
                    </a:ln>
                  </pic:spPr>
                </pic:pic>
              </a:graphicData>
            </a:graphic>
          </wp:anchor>
        </w:drawing>
      </w:r>
    </w:p>
    <w:sectPr>
      <w:pgSz w:w="11906" w:h="16838"/>
      <w:pgMar w:top="1440" w:right="1463" w:bottom="1440" w:left="146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Q2OTVkMGM4MzZhYmVhYWFiODIyNjQ3NDVlZDc0ZmEifQ=="/>
  </w:docVars>
  <w:rsids>
    <w:rsidRoot w:val="00000000"/>
    <w:rsid w:val="014E2D45"/>
    <w:rsid w:val="02C16796"/>
    <w:rsid w:val="04E17EC9"/>
    <w:rsid w:val="11433982"/>
    <w:rsid w:val="12153BD2"/>
    <w:rsid w:val="1D685EAC"/>
    <w:rsid w:val="204774B4"/>
    <w:rsid w:val="215970D0"/>
    <w:rsid w:val="23711C1F"/>
    <w:rsid w:val="28E01639"/>
    <w:rsid w:val="36827187"/>
    <w:rsid w:val="429A2488"/>
    <w:rsid w:val="4C45501D"/>
    <w:rsid w:val="4F750063"/>
    <w:rsid w:val="592B2AA8"/>
    <w:rsid w:val="5DC26C63"/>
    <w:rsid w:val="61DF2F85"/>
    <w:rsid w:val="6A774F77"/>
    <w:rsid w:val="6E0F4391"/>
    <w:rsid w:val="727B4D1B"/>
    <w:rsid w:val="75765C65"/>
    <w:rsid w:val="75B1247E"/>
    <w:rsid w:val="77C91B8D"/>
    <w:rsid w:val="7A6144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styleId="4">
    <w:name w:val="Title"/>
    <w:basedOn w:val="1"/>
    <w:qFormat/>
    <w:uiPriority w:val="0"/>
    <w:pPr>
      <w:spacing w:before="240" w:after="60"/>
      <w:jc w:val="center"/>
      <w:outlineLvl w:val="0"/>
    </w:pPr>
    <w:rPr>
      <w:rFonts w:ascii="Arial" w:hAnsi="Arial" w:cs="Arial"/>
      <w:b/>
      <w:bCs/>
      <w:sz w:val="32"/>
      <w:szCs w:val="32"/>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上官若忆</cp:lastModifiedBy>
  <cp:lastPrinted>2021-08-10T03:47:00Z</cp:lastPrinted>
  <dcterms:modified xsi:type="dcterms:W3CDTF">2023-09-01T03:15:13Z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8AFB4DF8D2844B9F8A37BCEDC2C0A2EA</vt:lpwstr>
  </property>
</Properties>
</file>